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C85B" w14:textId="47725381" w:rsidR="000112B6" w:rsidRDefault="00054C91" w:rsidP="000112B6">
      <w:pPr>
        <w:spacing w:after="404" w:line="259" w:lineRule="auto"/>
        <w:ind w:left="0" w:firstLine="0"/>
      </w:pPr>
      <w:r>
        <w:t>This survey asks about your thoughts related to your experiences with service, grantmaking, and philanthropy. There are no wrong or right answers, and your answers are private unless you choose to share them out.</w:t>
      </w:r>
    </w:p>
    <w:p w14:paraId="263DDCD4" w14:textId="77777777" w:rsidR="00054C91" w:rsidRDefault="00054C91" w:rsidP="00054C91">
      <w:pPr>
        <w:numPr>
          <w:ilvl w:val="0"/>
          <w:numId w:val="2"/>
        </w:numPr>
        <w:spacing w:after="31"/>
        <w:ind w:left="360" w:right="117" w:hanging="360"/>
      </w:pPr>
      <w:r>
        <w:t xml:space="preserve">Have you volunteered or helped others in the school or community? </w:t>
      </w:r>
    </w:p>
    <w:p w14:paraId="2E4D6E3C" w14:textId="77777777" w:rsidR="00054C91" w:rsidRDefault="00054C91" w:rsidP="00054C91">
      <w:pPr>
        <w:spacing w:after="57"/>
        <w:ind w:left="355" w:right="117"/>
      </w:pPr>
      <w:r>
        <w:rPr>
          <w:rFonts w:ascii="Wingdings" w:eastAsia="Wingdings" w:hAnsi="Wingdings" w:cs="Wingdings"/>
        </w:rPr>
        <w:t></w:t>
      </w:r>
      <w:r>
        <w:t xml:space="preserve"> Yes, within the last 12 months       </w:t>
      </w:r>
      <w:r>
        <w:rPr>
          <w:rFonts w:ascii="Wingdings" w:eastAsia="Wingdings" w:hAnsi="Wingdings" w:cs="Wingdings"/>
        </w:rPr>
        <w:t></w:t>
      </w:r>
      <w:r>
        <w:t xml:space="preserve"> Yes, but not in the last 12 months       </w:t>
      </w:r>
      <w:r>
        <w:rPr>
          <w:rFonts w:ascii="Wingdings" w:eastAsia="Wingdings" w:hAnsi="Wingdings" w:cs="Wingdings"/>
        </w:rPr>
        <w:t></w:t>
      </w:r>
      <w:r>
        <w:t xml:space="preserve"> No, never </w:t>
      </w:r>
    </w:p>
    <w:p w14:paraId="6B8AB6A1" w14:textId="77777777" w:rsidR="00054C91" w:rsidRDefault="00054C91" w:rsidP="00054C91">
      <w:pPr>
        <w:spacing w:after="57"/>
        <w:ind w:left="355" w:right="117"/>
      </w:pPr>
    </w:p>
    <w:p w14:paraId="438D3F97" w14:textId="77777777" w:rsidR="00054C91" w:rsidRDefault="00054C91" w:rsidP="00054C91">
      <w:pPr>
        <w:numPr>
          <w:ilvl w:val="0"/>
          <w:numId w:val="2"/>
        </w:numPr>
        <w:spacing w:after="99"/>
        <w:ind w:left="360" w:right="117" w:hanging="360"/>
      </w:pPr>
      <w:r>
        <w:t xml:space="preserve">Imagine your group went to a community meeting to share your philanthropic actions and the impact you’ve all had on the community. Do you think you could make a comment or a statement at the public meeting?  </w:t>
      </w:r>
    </w:p>
    <w:p w14:paraId="1CCD5C80" w14:textId="77777777" w:rsidR="00054C91" w:rsidRDefault="00054C91" w:rsidP="00054C91">
      <w:pPr>
        <w:numPr>
          <w:ilvl w:val="1"/>
          <w:numId w:val="2"/>
        </w:numPr>
        <w:spacing w:after="99"/>
        <w:ind w:left="705" w:right="117" w:hanging="360"/>
      </w:pPr>
      <w:r>
        <w:t xml:space="preserve">Yes—would be comfortable </w:t>
      </w:r>
      <w:r>
        <w:tab/>
        <w:t xml:space="preserve">               c.  No—would not want to speak up </w:t>
      </w:r>
    </w:p>
    <w:p w14:paraId="0D624969" w14:textId="77777777" w:rsidR="00054C91" w:rsidRDefault="00054C91" w:rsidP="00054C91">
      <w:pPr>
        <w:numPr>
          <w:ilvl w:val="1"/>
          <w:numId w:val="2"/>
        </w:numPr>
        <w:spacing w:after="99"/>
        <w:ind w:left="705" w:right="117" w:hanging="360"/>
      </w:pPr>
      <w:r>
        <w:t xml:space="preserve">Yes—but would be uncomfortable </w:t>
      </w:r>
      <w:r>
        <w:tab/>
        <w:t xml:space="preserve">d.  I don’t know </w:t>
      </w:r>
    </w:p>
    <w:p w14:paraId="0EA6E962" w14:textId="77777777" w:rsidR="00054C91" w:rsidRDefault="00054C91" w:rsidP="00054C91">
      <w:pPr>
        <w:ind w:right="117"/>
      </w:pPr>
      <w:r>
        <w:t xml:space="preserve"> Explain your answer:</w:t>
      </w:r>
    </w:p>
    <w:p w14:paraId="34541CD5" w14:textId="77777777" w:rsidR="00054C91" w:rsidRDefault="00054C91" w:rsidP="00054C91">
      <w:pPr>
        <w:ind w:right="117"/>
      </w:pPr>
    </w:p>
    <w:p w14:paraId="19E2F51E" w14:textId="77777777" w:rsidR="00054C91" w:rsidRDefault="00054C91" w:rsidP="00054C91">
      <w:pPr>
        <w:numPr>
          <w:ilvl w:val="0"/>
          <w:numId w:val="2"/>
        </w:numPr>
        <w:spacing w:after="70"/>
        <w:ind w:left="360" w:right="117" w:hanging="360"/>
      </w:pPr>
      <w:r>
        <w:t xml:space="preserve">Students have valuable thoughts and actions to contribute to community issues.  </w:t>
      </w:r>
    </w:p>
    <w:p w14:paraId="32E23C4B" w14:textId="77777777" w:rsidR="00054C91" w:rsidRDefault="00054C91" w:rsidP="00054C91">
      <w:pPr>
        <w:numPr>
          <w:ilvl w:val="1"/>
          <w:numId w:val="2"/>
        </w:numPr>
        <w:spacing w:after="99"/>
        <w:ind w:left="705" w:right="117" w:hanging="360"/>
      </w:pPr>
      <w:r>
        <w:t xml:space="preserve">I agree and like to be asked.  </w:t>
      </w:r>
    </w:p>
    <w:p w14:paraId="2C2FCC29" w14:textId="77777777" w:rsidR="00054C91" w:rsidRDefault="00054C91" w:rsidP="00054C91">
      <w:pPr>
        <w:numPr>
          <w:ilvl w:val="1"/>
          <w:numId w:val="2"/>
        </w:numPr>
        <w:spacing w:after="69"/>
        <w:ind w:left="705" w:right="117" w:hanging="360"/>
      </w:pPr>
      <w:r>
        <w:t xml:space="preserve">We are too young to make a difference.  </w:t>
      </w:r>
    </w:p>
    <w:p w14:paraId="40B7FC3D" w14:textId="77777777" w:rsidR="00054C91" w:rsidRDefault="00054C91" w:rsidP="00054C91">
      <w:pPr>
        <w:ind w:left="0" w:right="117" w:firstLine="0"/>
      </w:pPr>
      <w:r>
        <w:t>Explain your answer:</w:t>
      </w:r>
    </w:p>
    <w:p w14:paraId="6D54849A" w14:textId="77777777" w:rsidR="00054C91" w:rsidRDefault="00054C91" w:rsidP="00054C91">
      <w:pPr>
        <w:spacing w:after="69"/>
        <w:ind w:left="705" w:right="117" w:firstLine="0"/>
      </w:pPr>
    </w:p>
    <w:p w14:paraId="5E6FFCFB" w14:textId="77777777" w:rsidR="00054C91" w:rsidRDefault="00054C91" w:rsidP="00054C91">
      <w:pPr>
        <w:numPr>
          <w:ilvl w:val="0"/>
          <w:numId w:val="2"/>
        </w:numPr>
        <w:spacing w:after="99"/>
        <w:ind w:left="360" w:right="117" w:hanging="360"/>
      </w:pPr>
      <w:r>
        <w:t xml:space="preserve">Thinking about needs in your community, how much difference do you believe that people working together as a group can make in solving problems?  </w:t>
      </w:r>
    </w:p>
    <w:p w14:paraId="09491EE6" w14:textId="77777777" w:rsidR="00054C91" w:rsidRDefault="00054C91" w:rsidP="00054C91">
      <w:pPr>
        <w:numPr>
          <w:ilvl w:val="1"/>
          <w:numId w:val="2"/>
        </w:numPr>
        <w:spacing w:after="99"/>
        <w:ind w:left="705" w:right="117" w:hanging="360"/>
      </w:pPr>
      <w:r>
        <w:t xml:space="preserve">Great deal of </w:t>
      </w:r>
      <w:proofErr w:type="gramStart"/>
      <w:r>
        <w:t xml:space="preserve">difference  </w:t>
      </w:r>
      <w:r>
        <w:tab/>
      </w:r>
      <w:proofErr w:type="gramEnd"/>
      <w:r>
        <w:t xml:space="preserve">c. A little difference  </w:t>
      </w:r>
    </w:p>
    <w:p w14:paraId="55331EBE" w14:textId="77777777" w:rsidR="00054C91" w:rsidRDefault="00054C91" w:rsidP="00054C91">
      <w:pPr>
        <w:numPr>
          <w:ilvl w:val="1"/>
          <w:numId w:val="2"/>
        </w:numPr>
        <w:spacing w:after="55"/>
        <w:ind w:left="705" w:right="117" w:hanging="360"/>
      </w:pPr>
      <w:r>
        <w:t xml:space="preserve">Some </w:t>
      </w:r>
      <w:proofErr w:type="gramStart"/>
      <w:r>
        <w:t xml:space="preserve">difference  </w:t>
      </w:r>
      <w:r>
        <w:tab/>
      </w:r>
      <w:proofErr w:type="gramEnd"/>
      <w:r>
        <w:t xml:space="preserve">               d. No difference at all  </w:t>
      </w:r>
    </w:p>
    <w:p w14:paraId="252F39EA" w14:textId="77777777" w:rsidR="00054C91" w:rsidRDefault="00054C91" w:rsidP="00054C91">
      <w:pPr>
        <w:ind w:left="0" w:right="117" w:firstLine="0"/>
      </w:pPr>
      <w:r>
        <w:t>Explain your answer:</w:t>
      </w:r>
    </w:p>
    <w:p w14:paraId="1FCD8626" w14:textId="77777777" w:rsidR="00054C91" w:rsidRDefault="00054C91" w:rsidP="00054C91">
      <w:pPr>
        <w:spacing w:after="55"/>
        <w:ind w:left="705" w:right="117" w:firstLine="0"/>
      </w:pPr>
    </w:p>
    <w:p w14:paraId="2AA025DD" w14:textId="77777777" w:rsidR="00054C91" w:rsidRDefault="00054C91" w:rsidP="00054C91">
      <w:pPr>
        <w:numPr>
          <w:ilvl w:val="0"/>
          <w:numId w:val="2"/>
        </w:numPr>
        <w:spacing w:after="170"/>
        <w:ind w:left="360" w:right="117" w:hanging="360"/>
      </w:pPr>
      <w:r>
        <w:t xml:space="preserve">Do you think your volunteering has made a difference in who you are? </w:t>
      </w:r>
    </w:p>
    <w:p w14:paraId="5CD962C1" w14:textId="77777777" w:rsidR="00054C91" w:rsidRDefault="00054C91" w:rsidP="00054C91">
      <w:pPr>
        <w:numPr>
          <w:ilvl w:val="1"/>
          <w:numId w:val="2"/>
        </w:numPr>
        <w:spacing w:after="99"/>
        <w:ind w:left="705" w:right="117" w:hanging="360"/>
      </w:pPr>
      <w:r>
        <w:t xml:space="preserve">Great deal of </w:t>
      </w:r>
      <w:proofErr w:type="gramStart"/>
      <w:r>
        <w:t xml:space="preserve">difference  </w:t>
      </w:r>
      <w:r>
        <w:tab/>
      </w:r>
      <w:proofErr w:type="gramEnd"/>
      <w:r>
        <w:t xml:space="preserve">c. A little difference  </w:t>
      </w:r>
    </w:p>
    <w:p w14:paraId="1AAE6D4B" w14:textId="77777777" w:rsidR="00054C91" w:rsidRDefault="00054C91" w:rsidP="00054C91">
      <w:pPr>
        <w:numPr>
          <w:ilvl w:val="1"/>
          <w:numId w:val="2"/>
        </w:numPr>
        <w:spacing w:after="189"/>
        <w:ind w:left="705" w:right="117" w:hanging="360"/>
      </w:pPr>
      <w:r>
        <w:t xml:space="preserve">Some </w:t>
      </w:r>
      <w:proofErr w:type="gramStart"/>
      <w:r>
        <w:t xml:space="preserve">difference  </w:t>
      </w:r>
      <w:r>
        <w:tab/>
      </w:r>
      <w:proofErr w:type="gramEnd"/>
      <w:r>
        <w:t xml:space="preserve">               d. No difference at all  </w:t>
      </w:r>
    </w:p>
    <w:p w14:paraId="30A38E4B" w14:textId="77777777" w:rsidR="00054C91" w:rsidRDefault="00054C91" w:rsidP="00054C91">
      <w:pPr>
        <w:spacing w:after="189"/>
        <w:ind w:right="117"/>
      </w:pPr>
      <w:r>
        <w:t xml:space="preserve">Explain your answer: </w:t>
      </w:r>
    </w:p>
    <w:p w14:paraId="60D88377" w14:textId="05A19096" w:rsidR="00725837" w:rsidRDefault="00054C91" w:rsidP="00054C91">
      <w:pPr>
        <w:ind w:left="360" w:firstLine="0"/>
      </w:pPr>
      <w:r>
        <w:t xml:space="preserve">6. </w:t>
      </w:r>
      <w:r w:rsidR="003239EF">
        <w:t xml:space="preserve">Indicate the extent to which you agree or disagree with each of the following statements: </w:t>
      </w:r>
    </w:p>
    <w:p w14:paraId="6D38629D" w14:textId="77777777" w:rsidR="00725837" w:rsidRDefault="003239EF">
      <w:pPr>
        <w:tabs>
          <w:tab w:val="center" w:pos="5877"/>
          <w:tab w:val="center" w:pos="6853"/>
          <w:tab w:val="center" w:pos="7855"/>
          <w:tab w:val="center" w:pos="8874"/>
        </w:tabs>
        <w:spacing w:after="9"/>
        <w:ind w:left="0" w:firstLine="0"/>
      </w:pPr>
      <w:r>
        <w:t xml:space="preserve"> </w:t>
      </w:r>
      <w:r>
        <w:tab/>
        <w:t xml:space="preserve">Strongly </w:t>
      </w:r>
      <w:r>
        <w:tab/>
        <w:t xml:space="preserve">Agree </w:t>
      </w:r>
      <w:r>
        <w:tab/>
        <w:t xml:space="preserve">Disagree </w:t>
      </w:r>
      <w:r>
        <w:tab/>
        <w:t xml:space="preserve">Strongly </w:t>
      </w:r>
    </w:p>
    <w:p w14:paraId="272C20F1" w14:textId="77777777" w:rsidR="00725837" w:rsidRDefault="003239EF">
      <w:pPr>
        <w:tabs>
          <w:tab w:val="center" w:pos="5772"/>
          <w:tab w:val="right" w:pos="9423"/>
        </w:tabs>
        <w:spacing w:after="7" w:line="259" w:lineRule="auto"/>
        <w:ind w:left="0" w:firstLine="0"/>
      </w:pPr>
      <w:r>
        <w:tab/>
        <w:t xml:space="preserve">Agree </w:t>
      </w:r>
      <w:r>
        <w:tab/>
        <w:t xml:space="preserve">Disagree </w:t>
      </w:r>
    </w:p>
    <w:p w14:paraId="62F8736C" w14:textId="52F7DAEC" w:rsidR="00725837" w:rsidRDefault="003239EF">
      <w:pPr>
        <w:numPr>
          <w:ilvl w:val="1"/>
          <w:numId w:val="1"/>
        </w:numPr>
        <w:ind w:hanging="360"/>
      </w:pPr>
      <w:r>
        <w:t xml:space="preserve">I understand some of the needs in my community. </w:t>
      </w:r>
      <w:r w:rsidR="000112B6">
        <w:t xml:space="preserve">       </w:t>
      </w:r>
      <w:r>
        <w:rPr>
          <w:rFonts w:ascii="Wingdings" w:eastAsia="Wingdings" w:hAnsi="Wingdings" w:cs="Wingdings"/>
        </w:rPr>
        <w:t></w:t>
      </w:r>
      <w:r>
        <w:t xml:space="preserve"> </w:t>
      </w:r>
      <w:r>
        <w:tab/>
      </w:r>
      <w:r w:rsidR="000112B6">
        <w:t xml:space="preserve">     </w:t>
      </w:r>
      <w:r>
        <w:rPr>
          <w:rFonts w:ascii="Wingdings" w:eastAsia="Wingdings" w:hAnsi="Wingdings" w:cs="Wingdings"/>
        </w:rPr>
        <w:t></w:t>
      </w:r>
      <w:r>
        <w:t xml:space="preserve"> </w:t>
      </w:r>
      <w:r>
        <w:tab/>
      </w:r>
      <w:r w:rsidR="000112B6">
        <w:t xml:space="preserve">          </w:t>
      </w:r>
      <w:r>
        <w:rPr>
          <w:rFonts w:ascii="Wingdings" w:eastAsia="Wingdings" w:hAnsi="Wingdings" w:cs="Wingdings"/>
        </w:rPr>
        <w:t></w:t>
      </w:r>
      <w:r>
        <w:t xml:space="preserve"> </w:t>
      </w:r>
      <w:r>
        <w:tab/>
      </w:r>
      <w:r w:rsidR="000112B6">
        <w:t xml:space="preserve">  </w:t>
      </w:r>
      <w:r w:rsidR="000112B6">
        <w:rPr>
          <w:rFonts w:ascii="Wingdings" w:eastAsia="Wingdings" w:hAnsi="Wingdings" w:cs="Wingdings"/>
        </w:rPr>
        <w:t></w:t>
      </w:r>
      <w:r w:rsidR="000112B6">
        <w:t xml:space="preserve">                            </w:t>
      </w:r>
    </w:p>
    <w:p w14:paraId="7070E713" w14:textId="1239EAF8" w:rsidR="00725837" w:rsidRDefault="003239EF">
      <w:pPr>
        <w:numPr>
          <w:ilvl w:val="1"/>
          <w:numId w:val="1"/>
        </w:numPr>
        <w:ind w:hanging="360"/>
      </w:pPr>
      <w:r>
        <w:t xml:space="preserve">I have </w:t>
      </w:r>
      <w:r w:rsidR="000112B6">
        <w:t xml:space="preserve">the </w:t>
      </w:r>
      <w:r>
        <w:t xml:space="preserve">skills required to address community needs. </w:t>
      </w:r>
      <w:r w:rsidR="000112B6">
        <w:rPr>
          <w:rFonts w:ascii="Wingdings" w:eastAsia="Wingdings" w:hAnsi="Wingdings" w:cs="Wingdings"/>
        </w:rPr>
        <w:t></w:t>
      </w:r>
      <w:r w:rsidR="000112B6">
        <w:t xml:space="preserve">                   </w:t>
      </w:r>
      <w:r w:rsidR="000112B6">
        <w:rPr>
          <w:rFonts w:ascii="Wingdings" w:eastAsia="Wingdings" w:hAnsi="Wingdings" w:cs="Wingdings"/>
        </w:rPr>
        <w:t></w:t>
      </w:r>
      <w:r w:rsidR="000112B6">
        <w:t xml:space="preserve">               </w:t>
      </w:r>
      <w:r w:rsidR="000112B6">
        <w:rPr>
          <w:rFonts w:ascii="Wingdings" w:eastAsia="Wingdings" w:hAnsi="Wingdings" w:cs="Wingdings"/>
        </w:rPr>
        <w:t></w:t>
      </w:r>
      <w:r w:rsidR="000112B6">
        <w:t xml:space="preserve">                 </w:t>
      </w:r>
      <w:r w:rsidR="000112B6">
        <w:rPr>
          <w:rFonts w:ascii="Wingdings" w:eastAsia="Wingdings" w:hAnsi="Wingdings" w:cs="Wingdings"/>
        </w:rPr>
        <w:t></w:t>
      </w:r>
    </w:p>
    <w:p w14:paraId="365DB2DF" w14:textId="57BD3F80" w:rsidR="00725837" w:rsidRDefault="003239EF">
      <w:pPr>
        <w:numPr>
          <w:ilvl w:val="1"/>
          <w:numId w:val="1"/>
        </w:numPr>
        <w:ind w:hanging="360"/>
      </w:pPr>
      <w:r>
        <w:t>I am motivated to work on community projects.</w:t>
      </w:r>
      <w:r w:rsidR="000112B6">
        <w:t xml:space="preserve">         </w:t>
      </w:r>
      <w:r>
        <w:t xml:space="preserve"> </w:t>
      </w:r>
      <w:r w:rsidR="000112B6">
        <w:t xml:space="preserve">   </w:t>
      </w:r>
      <w:r>
        <w:rPr>
          <w:rFonts w:ascii="Wingdings" w:eastAsia="Wingdings" w:hAnsi="Wingdings" w:cs="Wingdings"/>
        </w:rPr>
        <w:t></w:t>
      </w:r>
      <w:r>
        <w:t xml:space="preserve"> </w:t>
      </w:r>
      <w:r w:rsidR="000112B6">
        <w:t xml:space="preserve">    </w:t>
      </w:r>
      <w:r>
        <w:tab/>
      </w:r>
      <w:r w:rsidR="000112B6">
        <w:t xml:space="preserve">      </w:t>
      </w:r>
      <w:r>
        <w:rPr>
          <w:rFonts w:ascii="Wingdings" w:eastAsia="Wingdings" w:hAnsi="Wingdings" w:cs="Wingdings"/>
        </w:rPr>
        <w:t></w:t>
      </w:r>
      <w:r>
        <w:t xml:space="preserve"> </w:t>
      </w:r>
      <w:r>
        <w:tab/>
      </w:r>
      <w:r w:rsidR="000112B6">
        <w:t xml:space="preserve">          </w:t>
      </w:r>
      <w:r>
        <w:rPr>
          <w:rFonts w:ascii="Wingdings" w:eastAsia="Wingdings" w:hAnsi="Wingdings" w:cs="Wingdings"/>
        </w:rPr>
        <w:t></w:t>
      </w:r>
      <w:r>
        <w:t xml:space="preserve"> </w:t>
      </w:r>
      <w:r>
        <w:tab/>
      </w:r>
      <w:r w:rsidR="000112B6">
        <w:t xml:space="preserve">  </w:t>
      </w:r>
      <w:r>
        <w:rPr>
          <w:rFonts w:ascii="Wingdings" w:eastAsia="Wingdings" w:hAnsi="Wingdings" w:cs="Wingdings"/>
        </w:rPr>
        <w:t></w:t>
      </w:r>
      <w:r>
        <w:t xml:space="preserve"> </w:t>
      </w:r>
    </w:p>
    <w:p w14:paraId="63F8E15E" w14:textId="25727009" w:rsidR="000112B6" w:rsidRDefault="003239EF" w:rsidP="000112B6">
      <w:pPr>
        <w:numPr>
          <w:ilvl w:val="1"/>
          <w:numId w:val="1"/>
        </w:numPr>
        <w:spacing w:after="262"/>
        <w:ind w:hanging="360"/>
      </w:pPr>
      <w:r>
        <w:t xml:space="preserve">It is important to listen to others, even </w:t>
      </w:r>
      <w:r w:rsidR="000112B6">
        <w:t xml:space="preserve">if I disagree.      </w:t>
      </w:r>
      <w:r>
        <w:rPr>
          <w:rFonts w:ascii="Wingdings" w:eastAsia="Wingdings" w:hAnsi="Wingdings" w:cs="Wingdings"/>
        </w:rPr>
        <w:t></w:t>
      </w:r>
      <w:r>
        <w:t xml:space="preserve"> </w:t>
      </w:r>
      <w:r w:rsidR="000112B6">
        <w:t xml:space="preserve">                  </w:t>
      </w:r>
      <w:r>
        <w:rPr>
          <w:rFonts w:ascii="Wingdings" w:eastAsia="Wingdings" w:hAnsi="Wingdings" w:cs="Wingdings"/>
        </w:rPr>
        <w:t></w:t>
      </w:r>
      <w:r>
        <w:t xml:space="preserve"> </w:t>
      </w:r>
      <w:r w:rsidR="000112B6">
        <w:t xml:space="preserve">              </w:t>
      </w:r>
      <w:r>
        <w:rPr>
          <w:rFonts w:ascii="Wingdings" w:eastAsia="Wingdings" w:hAnsi="Wingdings" w:cs="Wingdings"/>
        </w:rPr>
        <w:t></w:t>
      </w:r>
      <w:r>
        <w:t xml:space="preserve"> </w:t>
      </w:r>
      <w:r w:rsidR="000112B6">
        <w:t xml:space="preserve">                </w:t>
      </w:r>
      <w:r>
        <w:rPr>
          <w:rFonts w:ascii="Wingdings" w:eastAsia="Wingdings" w:hAnsi="Wingdings" w:cs="Wingdings"/>
        </w:rPr>
        <w:t></w:t>
      </w:r>
      <w:r>
        <w:t xml:space="preserve"> </w:t>
      </w:r>
    </w:p>
    <w:p w14:paraId="0D3A087A" w14:textId="6077079F" w:rsidR="00054C91" w:rsidRDefault="00054C91" w:rsidP="00054C91">
      <w:pPr>
        <w:numPr>
          <w:ilvl w:val="0"/>
          <w:numId w:val="2"/>
        </w:numPr>
        <w:spacing w:after="99"/>
        <w:ind w:left="360" w:right="117" w:hanging="360"/>
      </w:pPr>
      <w:r>
        <w:lastRenderedPageBreak/>
        <w:t xml:space="preserve">Which area(s) of community needs are you interested in serving this year? </w:t>
      </w:r>
    </w:p>
    <w:p w14:paraId="0663F436" w14:textId="77777777" w:rsidR="00054C91" w:rsidRDefault="00054C91" w:rsidP="00054C91">
      <w:pPr>
        <w:numPr>
          <w:ilvl w:val="1"/>
          <w:numId w:val="4"/>
        </w:numPr>
        <w:spacing w:after="54"/>
        <w:ind w:right="117" w:hanging="360"/>
      </w:pPr>
      <w:r>
        <w:t xml:space="preserve">Diversity, Equity and Inclusion </w:t>
      </w:r>
      <w:r>
        <w:tab/>
      </w:r>
      <w:r>
        <w:rPr>
          <w:rFonts w:ascii="Wingdings" w:eastAsia="Wingdings" w:hAnsi="Wingdings" w:cs="Wingdings"/>
          <w:sz w:val="28"/>
        </w:rPr>
        <w:t></w:t>
      </w:r>
      <w:r>
        <w:rPr>
          <w:rFonts w:ascii="Arial" w:eastAsia="Arial" w:hAnsi="Arial" w:cs="Arial"/>
          <w:sz w:val="28"/>
        </w:rPr>
        <w:t xml:space="preserve"> </w:t>
      </w:r>
      <w:r>
        <w:t>Environment and Sustainability</w:t>
      </w:r>
    </w:p>
    <w:p w14:paraId="439C5E75" w14:textId="77777777" w:rsidR="00054C91" w:rsidRDefault="00054C91" w:rsidP="00054C91">
      <w:pPr>
        <w:spacing w:after="132" w:line="259" w:lineRule="auto"/>
        <w:ind w:left="0" w:firstLine="0"/>
      </w:pPr>
      <w:r>
        <w:t xml:space="preserve">       </w:t>
      </w:r>
      <w:r>
        <w:rPr>
          <w:rFonts w:ascii="Wingdings" w:eastAsia="Wingdings" w:hAnsi="Wingdings" w:cs="Wingdings"/>
          <w:sz w:val="28"/>
        </w:rPr>
        <w:t xml:space="preserve"> </w:t>
      </w:r>
      <w:r>
        <w:t>Community needs</w:t>
      </w:r>
      <w:r>
        <w:tab/>
        <w:t xml:space="preserve">               </w:t>
      </w:r>
      <w:r>
        <w:rPr>
          <w:rFonts w:ascii="Wingdings" w:eastAsia="Wingdings" w:hAnsi="Wingdings" w:cs="Wingdings"/>
          <w:sz w:val="28"/>
        </w:rPr>
        <w:t xml:space="preserve"> </w:t>
      </w:r>
      <w:r>
        <w:t>Mental Health</w:t>
      </w:r>
    </w:p>
    <w:p w14:paraId="60E09A19" w14:textId="77777777" w:rsidR="00054C91" w:rsidRDefault="00054C91" w:rsidP="00054C91">
      <w:pPr>
        <w:numPr>
          <w:ilvl w:val="1"/>
          <w:numId w:val="4"/>
        </w:numPr>
        <w:spacing w:after="52"/>
        <w:ind w:right="117" w:hanging="360"/>
      </w:pPr>
      <w:r>
        <w:t xml:space="preserve">Hunger and Poverty </w:t>
      </w:r>
      <w:r>
        <w:tab/>
        <w:t xml:space="preserve">               </w:t>
      </w:r>
      <w:r>
        <w:rPr>
          <w:rFonts w:ascii="Wingdings" w:eastAsia="Wingdings" w:hAnsi="Wingdings" w:cs="Wingdings"/>
          <w:sz w:val="28"/>
        </w:rPr>
        <w:t></w:t>
      </w:r>
      <w:r>
        <w:rPr>
          <w:rFonts w:ascii="Arial" w:eastAsia="Arial" w:hAnsi="Arial" w:cs="Arial"/>
          <w:sz w:val="28"/>
        </w:rPr>
        <w:t xml:space="preserve"> </w:t>
      </w:r>
      <w:r>
        <w:t xml:space="preserve">  Justice and fairness</w:t>
      </w:r>
    </w:p>
    <w:p w14:paraId="2384AAFE" w14:textId="77777777" w:rsidR="00054C91" w:rsidRDefault="00054C91" w:rsidP="00054C91">
      <w:pPr>
        <w:numPr>
          <w:ilvl w:val="1"/>
          <w:numId w:val="4"/>
        </w:numPr>
        <w:spacing w:after="52"/>
        <w:ind w:right="117" w:hanging="360"/>
      </w:pPr>
      <w:r>
        <w:t xml:space="preserve">Other (please specify) </w:t>
      </w:r>
    </w:p>
    <w:p w14:paraId="052E8363" w14:textId="75E44AAD" w:rsidR="00725837" w:rsidRDefault="00725837">
      <w:pPr>
        <w:spacing w:after="0" w:line="259" w:lineRule="auto"/>
        <w:ind w:left="0" w:firstLine="0"/>
      </w:pPr>
    </w:p>
    <w:p w14:paraId="5211B918" w14:textId="0CF6BD71" w:rsidR="00054C91" w:rsidRDefault="00054C91">
      <w:pPr>
        <w:spacing w:after="0" w:line="259" w:lineRule="auto"/>
        <w:ind w:left="0" w:firstLine="0"/>
      </w:pPr>
    </w:p>
    <w:p w14:paraId="70CE44DB" w14:textId="3434773A" w:rsidR="00054C91" w:rsidRDefault="00054C91">
      <w:pPr>
        <w:spacing w:after="0" w:line="259" w:lineRule="auto"/>
        <w:ind w:left="0" w:firstLine="0"/>
      </w:pPr>
    </w:p>
    <w:p w14:paraId="5BCEB4AD" w14:textId="77777777" w:rsidR="00054C91" w:rsidRDefault="00054C91">
      <w:pPr>
        <w:spacing w:after="0" w:line="259" w:lineRule="auto"/>
        <w:ind w:left="0" w:firstLine="0"/>
      </w:pPr>
    </w:p>
    <w:p w14:paraId="086A6D00" w14:textId="77777777" w:rsidR="00054C91" w:rsidRDefault="00054C91" w:rsidP="00054C91">
      <w:pPr>
        <w:spacing w:after="132" w:line="259" w:lineRule="auto"/>
        <w:ind w:left="0" w:firstLine="0"/>
      </w:pPr>
      <w:r>
        <w:t xml:space="preserve">Please write additional comments below and on the back of this page. </w:t>
      </w:r>
    </w:p>
    <w:p w14:paraId="6DAC5CA1" w14:textId="77777777" w:rsidR="00054C91" w:rsidRDefault="00054C91">
      <w:pPr>
        <w:spacing w:after="0" w:line="259" w:lineRule="auto"/>
        <w:ind w:left="0" w:firstLine="0"/>
      </w:pPr>
    </w:p>
    <w:p w14:paraId="64731713" w14:textId="77777777" w:rsidR="00725837" w:rsidRDefault="003239EF">
      <w:pPr>
        <w:spacing w:after="0" w:line="259" w:lineRule="auto"/>
        <w:ind w:left="0" w:firstLine="0"/>
      </w:pPr>
      <w:r>
        <w:t xml:space="preserve"> </w:t>
      </w:r>
    </w:p>
    <w:p w14:paraId="2E4927E2" w14:textId="77777777" w:rsidR="00725837" w:rsidRDefault="003239EF">
      <w:pPr>
        <w:spacing w:after="0" w:line="259" w:lineRule="auto"/>
        <w:ind w:left="0" w:firstLine="0"/>
      </w:pPr>
      <w:r>
        <w:t xml:space="preserve"> </w:t>
      </w:r>
    </w:p>
    <w:p w14:paraId="478BDA8C" w14:textId="3811A794" w:rsidR="00725837" w:rsidRDefault="003239EF">
      <w:pPr>
        <w:spacing w:after="740"/>
      </w:pPr>
      <w:r>
        <w:t xml:space="preserve">Thank you for completing this survey. </w:t>
      </w:r>
      <w:r w:rsidR="000112B6">
        <w:rPr>
          <w:rFonts w:ascii="Times New Roman" w:eastAsia="Times New Roman" w:hAnsi="Times New Roman" w:cs="Times New Roman"/>
          <w:sz w:val="24"/>
        </w:rPr>
        <w:tab/>
      </w:r>
      <w:hyperlink r:id="rId7">
        <w:r w:rsidR="000112B6">
          <w:rPr>
            <w:color w:val="0563C1"/>
            <w:u w:val="single" w:color="0563C1"/>
          </w:rPr>
          <w:t>www.learningtogive.org</w:t>
        </w:r>
      </w:hyperlink>
      <w:hyperlink r:id="rId8">
        <w:r w:rsidR="000112B6">
          <w:t xml:space="preserve"> </w:t>
        </w:r>
      </w:hyperlink>
    </w:p>
    <w:p w14:paraId="5B4C17B5" w14:textId="3382B2C9" w:rsidR="00725837" w:rsidRDefault="003239EF">
      <w:pPr>
        <w:tabs>
          <w:tab w:val="center" w:pos="4322"/>
          <w:tab w:val="center" w:pos="7563"/>
        </w:tabs>
        <w:spacing w:after="0" w:line="259" w:lineRule="auto"/>
        <w:ind w:left="-54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sectPr w:rsidR="00725837">
      <w:headerReference w:type="even" r:id="rId9"/>
      <w:headerReference w:type="default" r:id="rId10"/>
      <w:footerReference w:type="even" r:id="rId11"/>
      <w:footerReference w:type="default" r:id="rId12"/>
      <w:headerReference w:type="first" r:id="rId13"/>
      <w:footerReference w:type="first" r:id="rId14"/>
      <w:pgSz w:w="12240" w:h="15840"/>
      <w:pgMar w:top="1440" w:right="1377" w:bottom="1440"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2E546" w14:textId="77777777" w:rsidR="005A28F6" w:rsidRDefault="005A28F6" w:rsidP="00834B2C">
      <w:pPr>
        <w:spacing w:after="0" w:line="240" w:lineRule="auto"/>
      </w:pPr>
      <w:r>
        <w:separator/>
      </w:r>
    </w:p>
  </w:endnote>
  <w:endnote w:type="continuationSeparator" w:id="0">
    <w:p w14:paraId="09548CA9" w14:textId="77777777" w:rsidR="005A28F6" w:rsidRDefault="005A28F6" w:rsidP="0083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8973950"/>
      <w:docPartObj>
        <w:docPartGallery w:val="Page Numbers (Bottom of Page)"/>
        <w:docPartUnique/>
      </w:docPartObj>
    </w:sdtPr>
    <w:sdtContent>
      <w:p w14:paraId="504A68E3" w14:textId="7F7DC491" w:rsidR="00834B2C" w:rsidRDefault="00834B2C" w:rsidP="00CE79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8ADDE" w14:textId="77777777" w:rsidR="00834B2C" w:rsidRDefault="00834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1610962"/>
      <w:docPartObj>
        <w:docPartGallery w:val="Page Numbers (Bottom of Page)"/>
        <w:docPartUnique/>
      </w:docPartObj>
    </w:sdtPr>
    <w:sdtContent>
      <w:p w14:paraId="792B7272" w14:textId="4E057411" w:rsidR="00834B2C" w:rsidRDefault="00834B2C" w:rsidP="00CE79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BA7EB2" w14:textId="77777777" w:rsidR="00834B2C" w:rsidRDefault="00834B2C" w:rsidP="00834B2C">
    <w:pPr>
      <w:pStyle w:val="Footer"/>
    </w:pPr>
    <w:r>
      <w:rPr>
        <w:noProof/>
      </w:rPr>
      <w:drawing>
        <wp:anchor distT="0" distB="0" distL="114300" distR="114300" simplePos="0" relativeHeight="251659264" behindDoc="0" locked="0" layoutInCell="1" allowOverlap="1" wp14:anchorId="1A9B54AC" wp14:editId="540C1470">
          <wp:simplePos x="0" y="0"/>
          <wp:positionH relativeFrom="column">
            <wp:posOffset>73891</wp:posOffset>
          </wp:positionH>
          <wp:positionV relativeFrom="paragraph">
            <wp:posOffset>-286327</wp:posOffset>
          </wp:positionV>
          <wp:extent cx="622935" cy="56261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24 at 3.23.31 PM.png"/>
                  <pic:cNvPicPr/>
                </pic:nvPicPr>
                <pic:blipFill>
                  <a:blip r:embed="rId1">
                    <a:extLst>
                      <a:ext uri="{28A0092B-C50C-407E-A947-70E740481C1C}">
                        <a14:useLocalDpi xmlns:a14="http://schemas.microsoft.com/office/drawing/2010/main" val="0"/>
                      </a:ext>
                    </a:extLst>
                  </a:blip>
                  <a:stretch>
                    <a:fillRect/>
                  </a:stretch>
                </pic:blipFill>
                <pic:spPr>
                  <a:xfrm>
                    <a:off x="0" y="0"/>
                    <a:ext cx="622935" cy="562610"/>
                  </a:xfrm>
                  <a:prstGeom prst="rect">
                    <a:avLst/>
                  </a:prstGeom>
                </pic:spPr>
              </pic:pic>
            </a:graphicData>
          </a:graphic>
          <wp14:sizeRelH relativeFrom="page">
            <wp14:pctWidth>0</wp14:pctWidth>
          </wp14:sizeRelH>
          <wp14:sizeRelV relativeFrom="page">
            <wp14:pctHeight>0</wp14:pctHeight>
          </wp14:sizeRelV>
        </wp:anchor>
      </w:drawing>
    </w:r>
    <w:r>
      <w:rPr>
        <w:bdr w:val="none" w:sz="0" w:space="0" w:color="auto" w:frame="1"/>
        <w:shd w:val="clear" w:color="auto" w:fill="FFFFFF"/>
      </w:rPr>
      <w:t xml:space="preserve">                                                                                                                               </w:t>
    </w:r>
    <w:hyperlink r:id="rId2" w:history="1">
      <w:r w:rsidRPr="00CE7902">
        <w:rPr>
          <w:rStyle w:val="Hyperlink"/>
          <w:bdr w:val="none" w:sz="0" w:space="0" w:color="auto" w:frame="1"/>
          <w:shd w:val="clear" w:color="auto" w:fill="FFFFFF"/>
        </w:rPr>
        <w:t>www.learningtogive.org</w:t>
      </w:r>
    </w:hyperlink>
    <w:r>
      <w:rPr>
        <w:shd w:val="clear" w:color="auto" w:fill="FFFFFF"/>
      </w:rPr>
      <w:t> </w:t>
    </w:r>
  </w:p>
  <w:p w14:paraId="7F13FC53" w14:textId="77777777" w:rsidR="00834B2C" w:rsidRDefault="00834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5B36A" w14:textId="77777777" w:rsidR="00834B2C" w:rsidRDefault="0083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356B8" w14:textId="77777777" w:rsidR="005A28F6" w:rsidRDefault="005A28F6" w:rsidP="00834B2C">
      <w:pPr>
        <w:spacing w:after="0" w:line="240" w:lineRule="auto"/>
      </w:pPr>
      <w:r>
        <w:separator/>
      </w:r>
    </w:p>
  </w:footnote>
  <w:footnote w:type="continuationSeparator" w:id="0">
    <w:p w14:paraId="14E7A2A9" w14:textId="77777777" w:rsidR="005A28F6" w:rsidRDefault="005A28F6" w:rsidP="0083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E700" w14:textId="77777777" w:rsidR="00834B2C" w:rsidRDefault="00834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280D" w14:textId="77777777" w:rsidR="00834B2C" w:rsidRDefault="00834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2733" w14:textId="77777777" w:rsidR="00834B2C" w:rsidRDefault="00834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0A55"/>
    <w:multiLevelType w:val="hybridMultilevel"/>
    <w:tmpl w:val="2FF6608A"/>
    <w:lvl w:ilvl="0" w:tplc="0EFEA7C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E6B70">
      <w:start w:val="1"/>
      <w:numFmt w:val="lowerLetter"/>
      <w:lvlText w:val="%2."/>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DC9000">
      <w:start w:val="1"/>
      <w:numFmt w:val="lowerRoman"/>
      <w:lvlText w:val="%3"/>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703106">
      <w:start w:val="1"/>
      <w:numFmt w:val="decimal"/>
      <w:lvlText w:val="%4"/>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ACB78">
      <w:start w:val="1"/>
      <w:numFmt w:val="lowerLetter"/>
      <w:lvlText w:val="%5"/>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9EE520">
      <w:start w:val="1"/>
      <w:numFmt w:val="lowerRoman"/>
      <w:lvlText w:val="%6"/>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C8871E">
      <w:start w:val="1"/>
      <w:numFmt w:val="decimal"/>
      <w:lvlText w:val="%7"/>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7ADDEE">
      <w:start w:val="1"/>
      <w:numFmt w:val="lowerLetter"/>
      <w:lvlText w:val="%8"/>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C0019A">
      <w:start w:val="1"/>
      <w:numFmt w:val="lowerRoman"/>
      <w:lvlText w:val="%9"/>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00794A"/>
    <w:multiLevelType w:val="hybridMultilevel"/>
    <w:tmpl w:val="BDF88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0181C"/>
    <w:multiLevelType w:val="hybridMultilevel"/>
    <w:tmpl w:val="46A0E638"/>
    <w:lvl w:ilvl="0" w:tplc="80C6980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8E07FA">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68D19E">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F8602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E8A858">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46147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AA368">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F8070C">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722246">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060408"/>
    <w:multiLevelType w:val="hybridMultilevel"/>
    <w:tmpl w:val="9D3EDCC2"/>
    <w:lvl w:ilvl="0" w:tplc="998624E4">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9363A56">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3E1C0D34">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2F8542C">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1A42698">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36EC6E0">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6F072EE">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76A8B5C">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502F680">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37"/>
    <w:rsid w:val="000112B6"/>
    <w:rsid w:val="00054C91"/>
    <w:rsid w:val="00160587"/>
    <w:rsid w:val="00264FE7"/>
    <w:rsid w:val="003239EF"/>
    <w:rsid w:val="005A28F6"/>
    <w:rsid w:val="00725837"/>
    <w:rsid w:val="0083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4DB98"/>
  <w15:docId w15:val="{1180EA2A-B356-3D40-9A94-91DA3486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6" w:line="249"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91"/>
    <w:pPr>
      <w:ind w:left="720"/>
      <w:contextualSpacing/>
    </w:pPr>
  </w:style>
  <w:style w:type="paragraph" w:styleId="Header">
    <w:name w:val="header"/>
    <w:basedOn w:val="Normal"/>
    <w:link w:val="HeaderChar"/>
    <w:uiPriority w:val="99"/>
    <w:unhideWhenUsed/>
    <w:rsid w:val="0083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2C"/>
    <w:rPr>
      <w:rFonts w:ascii="Calibri" w:eastAsia="Calibri" w:hAnsi="Calibri" w:cs="Calibri"/>
      <w:color w:val="000000"/>
      <w:sz w:val="22"/>
      <w:lang w:bidi="en-US"/>
    </w:rPr>
  </w:style>
  <w:style w:type="paragraph" w:styleId="Footer">
    <w:name w:val="footer"/>
    <w:basedOn w:val="Normal"/>
    <w:link w:val="FooterChar"/>
    <w:uiPriority w:val="99"/>
    <w:unhideWhenUsed/>
    <w:rsid w:val="0083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2C"/>
    <w:rPr>
      <w:rFonts w:ascii="Calibri" w:eastAsia="Calibri" w:hAnsi="Calibri" w:cs="Calibri"/>
      <w:color w:val="000000"/>
      <w:sz w:val="22"/>
      <w:lang w:bidi="en-US"/>
    </w:rPr>
  </w:style>
  <w:style w:type="character" w:styleId="Hyperlink">
    <w:name w:val="Hyperlink"/>
    <w:basedOn w:val="DefaultParagraphFont"/>
    <w:uiPriority w:val="99"/>
    <w:unhideWhenUsed/>
    <w:rsid w:val="00834B2C"/>
    <w:rPr>
      <w:color w:val="0563C1" w:themeColor="hyperlink"/>
      <w:u w:val="single"/>
    </w:rPr>
  </w:style>
  <w:style w:type="character" w:styleId="PageNumber">
    <w:name w:val="page number"/>
    <w:basedOn w:val="DefaultParagraphFont"/>
    <w:uiPriority w:val="99"/>
    <w:semiHidden/>
    <w:unhideWhenUsed/>
    <w:rsid w:val="00834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earningtogiv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arningtogiv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learningtogiv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Preferred Customer</dc:creator>
  <cp:keywords/>
  <cp:lastModifiedBy>English, Kira Noel</cp:lastModifiedBy>
  <cp:revision>2</cp:revision>
  <dcterms:created xsi:type="dcterms:W3CDTF">2020-08-25T18:24:00Z</dcterms:created>
  <dcterms:modified xsi:type="dcterms:W3CDTF">2020-08-25T18:24:00Z</dcterms:modified>
</cp:coreProperties>
</file>